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tsikko1"/>
        <w:numPr>
          <w:ilvl w:val="0"/>
          <w:numId w:val="2"/>
        </w:numPr>
        <w:ind w:start="0" w:end="-802" w:hanging="0"/>
        <w:rPr>
          <w:rFonts w:ascii="Arial" w:hAnsi="Arial" w:eastAsia="Arial" w:cs="Arial"/>
        </w:rPr>
      </w:pPr>
      <w:r>
        <w:rPr>
          <w:rFonts w:eastAsia="Arial" w:cs="Arial" w:ascii="Arial" w:hAnsi="Arial"/>
          <w:sz w:val="20"/>
          <w:szCs w:val="20"/>
        </w:rPr>
        <w:t xml:space="preserve">     </w:t>
      </w:r>
      <w:r>
        <w:rPr/>
        <w:drawing>
          <wp:inline distT="0" distB="0" distL="0" distR="0">
            <wp:extent cx="1351280" cy="514985"/>
            <wp:effectExtent l="0" t="0" r="0" b="0"/>
            <wp:docPr id="1" name="Picture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/>
        <w:drawing>
          <wp:inline distT="0" distB="0" distL="0" distR="0">
            <wp:extent cx="1351280" cy="514985"/>
            <wp:effectExtent l="0" t="0" r="0" b="0"/>
            <wp:docPr id="2" name="Picture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/>
        <w:drawing>
          <wp:inline distT="0" distB="0" distL="0" distR="0">
            <wp:extent cx="1351280" cy="514985"/>
            <wp:effectExtent l="0" t="0" r="0" b="0"/>
            <wp:docPr id="3" name="Picture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/>
        <w:drawing>
          <wp:inline distT="0" distB="0" distL="0" distR="0">
            <wp:extent cx="1351280" cy="514985"/>
            <wp:effectExtent l="0" t="0" r="0" b="0"/>
            <wp:docPr id="4" name="Picture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Otsikko1"/>
        <w:numPr>
          <w:ilvl w:val="0"/>
          <w:numId w:val="2"/>
        </w:numPr>
        <w:ind w:start="0" w:end="-802" w:hanging="0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</w:t>
      </w:r>
      <w:r/>
    </w:p>
    <w:p>
      <w:pPr>
        <w:pStyle w:val="Otsikko1"/>
        <w:numPr>
          <w:ilvl w:val="0"/>
          <w:numId w:val="2"/>
        </w:numPr>
        <w:ind w:start="0" w:end="-802" w:hanging="0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Kuopion Keilailuliiton    </w:t>
      </w:r>
      <w:r/>
    </w:p>
    <w:p>
      <w:pPr>
        <w:pStyle w:val="Normal"/>
        <w:jc w:val="center"/>
        <w:rPr>
          <w:sz w:val="24"/>
          <w:sz w:val="24"/>
          <w:szCs w:val="24"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</w:rPr>
      </w:r>
      <w:r/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sz w:val="40"/>
        </w:rPr>
        <w:t>henkilökohtainen mestaruuskilpailu</w:t>
      </w:r>
      <w:r/>
    </w:p>
    <w:p>
      <w:pPr>
        <w:pStyle w:val="Normal"/>
        <w:jc w:val="center"/>
        <w:rPr>
          <w:sz w:val="24"/>
          <w:sz w:val="24"/>
          <w:szCs w:val="24"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Karsinta 4.5. - 17.5.2015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  <w:b/>
          <w:bCs/>
          <w:sz w:val="28"/>
          <w:szCs w:val="28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rFonts w:ascii="Arial" w:hAnsi="Arial" w:cs="Arial"/>
        </w:rPr>
      </w:pPr>
      <w:r>
        <w:rPr>
          <w:rFonts w:cs="Arial" w:ascii="Arial" w:hAnsi="Arial"/>
          <w:b/>
          <w:sz w:val="32"/>
          <w:szCs w:val="32"/>
        </w:rPr>
        <w:t>Karsinta pelataan kahden kisan yhteistuloksena:</w:t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rFonts w:ascii="Arial" w:hAnsi="Arial" w:cs="Arial"/>
        </w:rPr>
      </w:pPr>
      <w:r>
        <w:rPr>
          <w:rFonts w:cs="Arial" w:ascii="Arial" w:hAnsi="Arial"/>
          <w:b/>
          <w:sz w:val="32"/>
          <w:szCs w:val="32"/>
        </w:rPr>
        <w:t>kisa Rauhalahti  Bowlingista ja kisa Kuopion Keilahallista</w:t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rFonts w:ascii="Arial" w:hAnsi="Arial" w:cs="Arial"/>
        </w:rPr>
      </w:pPr>
      <w:r>
        <w:rPr>
          <w:rFonts w:cs="Arial" w:ascii="Arial" w:hAnsi="Arial"/>
          <w:b/>
          <w:sz w:val="32"/>
          <w:szCs w:val="32"/>
        </w:rPr>
        <w:t>( I- tai II-puoli ).</w:t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  <w:b/>
          <w:sz w:val="32"/>
          <w:szCs w:val="32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rFonts w:ascii="Arial" w:hAnsi="Arial" w:cs="Arial"/>
        </w:rPr>
      </w:pPr>
      <w:r>
        <w:rPr>
          <w:rFonts w:cs="Arial" w:ascii="Arial" w:hAnsi="Arial"/>
          <w:b/>
          <w:sz w:val="32"/>
          <w:szCs w:val="32"/>
        </w:rPr>
        <w:t>Ensimmäinen merkintäkilpailu kahden viikon ajalta kummankin hallin osalta on Kilpailusuoritus. ( KKL + merkintäkilpailu ).</w:t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  <w:b/>
          <w:sz w:val="32"/>
          <w:szCs w:val="32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 xml:space="preserve">Kilpailumaksu viikkokilpailu +  3 €  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  <w:b/>
          <w:sz w:val="28"/>
          <w:szCs w:val="28"/>
        </w:rPr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Mestaruuksista pelataan seuraavissa ryhmissä:</w:t>
      </w:r>
      <w:r/>
    </w:p>
    <w:p>
      <w:pPr>
        <w:pStyle w:val="Normal"/>
        <w:jc w:val="center"/>
        <w:rPr>
          <w:sz w:val="32"/>
          <w:b/>
          <w:sz w:val="32"/>
          <w:b/>
          <w:szCs w:val="24"/>
          <w:bCs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  <w:b/>
          <w:bCs/>
          <w:sz w:val="32"/>
        </w:rPr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Naiset, finaaliin 4</w:t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Miehet MA, finaaliin 8</w:t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Miehet B, finaaliin 8</w:t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Miehet CD, finaaliin 4</w:t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( Ilman tasoituksia, puhdas tulos )</w:t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Miesveteraanit voivat valita joko luokka ( MA,B tai CD ) tai veteraanien kisan, mutta vain yhteen kilpailuun.</w:t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Miesveteraanien kisasta finaaliin 8 veteraanitasoituksin.</w:t>
      </w:r>
      <w:r/>
    </w:p>
    <w:p>
      <w:pPr>
        <w:pStyle w:val="Normal"/>
        <w:jc w:val="center"/>
        <w:rPr>
          <w:sz w:val="32"/>
          <w:b/>
          <w:sz w:val="32"/>
          <w:b/>
          <w:szCs w:val="24"/>
          <w:bCs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  <w:b/>
          <w:bCs/>
          <w:sz w:val="32"/>
        </w:rPr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Finaali pelataan Kuopion Keilahallissa 19.5.2015 klo 18.00</w:t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Finaalissa pelataan 6 sarjaa.</w:t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Lähtöpisteinä ovat karsinnan 12 sarjan tulokset</w:t>
      </w:r>
      <w:r/>
    </w:p>
    <w:p>
      <w:pPr>
        <w:pStyle w:val="Normal"/>
        <w:jc w:val="center"/>
        <w:rPr>
          <w:sz w:val="32"/>
          <w:b/>
          <w:sz w:val="32"/>
          <w:b/>
          <w:szCs w:val="24"/>
          <w:bCs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  <w:b/>
          <w:bCs/>
          <w:sz w:val="32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24"/>
          <w:bCs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  <w:b/>
          <w:bCs/>
          <w:sz w:val="32"/>
        </w:rPr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Palkinnot: 1. 70€ 2. 50€ 3. 30€</w:t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Arial" w:hAnsi="Arial" w:cs="Arial"/>
        </w:rPr>
      </w:pPr>
      <w:r>
        <w:rPr>
          <w:rFonts w:cs="Arial" w:ascii="Arial" w:hAnsi="Arial"/>
          <w:b/>
          <w:bCs/>
          <w:sz w:val="32"/>
        </w:rPr>
        <w:t>Mitalit</w:t>
      </w:r>
      <w:r/>
    </w:p>
    <w:p>
      <w:pPr>
        <w:pStyle w:val="Normal"/>
        <w:jc w:val="center"/>
        <w:rPr>
          <w:sz w:val="32"/>
          <w:b/>
          <w:sz w:val="32"/>
          <w:b/>
          <w:szCs w:val="24"/>
          <w:bCs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  <w:b/>
          <w:bCs/>
          <w:sz w:val="32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24"/>
          <w:bCs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  <w:b/>
          <w:bCs/>
          <w:sz w:val="32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24"/>
          <w:bCs/>
          <w:rFonts w:ascii="Arial" w:hAnsi="Arial" w:eastAsia="Times New Roman" w:cs="Arial"/>
          <w:color w:val="auto"/>
          <w:lang w:val="fi-FI" w:eastAsia="zh-CN" w:bidi="ar-SA"/>
        </w:rPr>
      </w:pPr>
      <w:r>
        <w:rPr>
          <w:rFonts w:cs="Arial" w:ascii="Arial" w:hAnsi="Arial"/>
          <w:b/>
          <w:bCs/>
          <w:sz w:val="32"/>
        </w:rPr>
        <w:t>Kilpailutoimikunta</w:t>
      </w:r>
      <w:r/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ind w:star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ind w:star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fi-FI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i-FI" w:eastAsia="zh-CN" w:bidi="ar-SA"/>
    </w:rPr>
  </w:style>
  <w:style w:type="paragraph" w:styleId="Otsikko1">
    <w:name w:val="Otsikko 1"/>
    <w:basedOn w:val="Normal"/>
    <w:next w:val="Normal"/>
    <w:pPr>
      <w:keepNext/>
      <w:numPr>
        <w:ilvl w:val="0"/>
        <w:numId w:val="2"/>
      </w:numPr>
      <w:ind w:start="1304" w:end="-802" w:firstLine="1304"/>
      <w:outlineLvl w:val="0"/>
      <w:outlineLvl w:val="0"/>
    </w:pPr>
    <w:rPr>
      <w:b/>
      <w:bCs/>
      <w:sz w:val="72"/>
    </w:rPr>
  </w:style>
  <w:style w:type="paragraph" w:styleId="Otsikko2">
    <w:name w:val="Otsikko 2"/>
    <w:basedOn w:val="Normal"/>
    <w:next w:val="Normal"/>
    <w:pPr>
      <w:keepNext/>
      <w:numPr>
        <w:ilvl w:val="1"/>
        <w:numId w:val="2"/>
      </w:numPr>
      <w:outlineLvl w:val="1"/>
      <w:outlineLvl w:val="1"/>
    </w:pPr>
    <w:rPr>
      <w:b/>
      <w:bCs/>
      <w:sz w:val="36"/>
    </w:rPr>
  </w:style>
  <w:style w:type="paragraph" w:styleId="Otsikko3">
    <w:name w:val="Otsikko 3"/>
    <w:basedOn w:val="Normal"/>
    <w:next w:val="Normal"/>
    <w:pPr>
      <w:keepNext/>
      <w:numPr>
        <w:ilvl w:val="2"/>
        <w:numId w:val="2"/>
      </w:numPr>
      <w:jc w:val="center"/>
      <w:outlineLvl w:val="2"/>
      <w:outlineLvl w:val="2"/>
    </w:pPr>
    <w:rPr>
      <w:rFonts w:ascii="Arial" w:hAnsi="Arial" w:cs="Arial"/>
      <w:b/>
      <w:bCs/>
      <w:sz w:val="32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Kappaleenoletusfontti">
    <w:name w:val="Kappaleen oletusfontti"/>
    <w:rPr/>
  </w:style>
  <w:style w:type="paragraph" w:styleId="Otsikko">
    <w:name w:val="Otsikko"/>
    <w:basedOn w:val="Normal"/>
    <w:next w:val="Leipteksti"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eipteksti">
    <w:name w:val="Leipäteksti"/>
    <w:basedOn w:val="Normal"/>
    <w:pPr>
      <w:spacing w:lineRule="auto" w:line="288" w:before="0" w:after="140"/>
    </w:pPr>
    <w:rPr/>
  </w:style>
  <w:style w:type="paragraph" w:styleId="Luettelo">
    <w:name w:val="Luettelo"/>
    <w:basedOn w:val="Leipteksti"/>
    <w:pPr/>
    <w:rPr>
      <w:rFonts w:cs="Mangal"/>
    </w:rPr>
  </w:style>
  <w:style w:type="paragraph" w:styleId="Kuvaotsikko">
    <w:name w:val="Kuvaotsikko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akemisto">
    <w:name w:val="Hakemisto"/>
    <w:basedOn w:val="Normal"/>
    <w:pPr>
      <w:suppressLineNumbers/>
    </w:pPr>
    <w:rPr>
      <w:rFonts w:cs="Mangal"/>
    </w:rPr>
  </w:style>
  <w:style w:type="paragraph" w:styleId="Sisennettyleipteksti">
    <w:name w:val="Sisennetty leipäteksti"/>
    <w:basedOn w:val="Normal"/>
    <w:pPr>
      <w:ind w:start="2608" w:end="0" w:firstLine="2"/>
    </w:pPr>
    <w:rPr>
      <w:b/>
      <w:bCs/>
      <w:sz w:val="32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Application>LibreOffice/4.3.6.2$Windows_x86 LibreOffice_project/d50a87b2e514536ed401c18000dad4660b6a169e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2013-04-09T21:35:00Z</dcterms:created>
  <dc:creator>keilailuliitto</dc:creator>
  <dc:language>fi-FI</dc:language>
  <cp:lastPrinted>2012-04-23T19:10:00Z</cp:lastPrinted>
  <dcterms:modified xsi:type="dcterms:W3CDTF">2015-04-26T18:21:51Z</dcterms:modified>
  <cp:revision>20</cp:revision>
</cp:coreProperties>
</file>